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9F" w:rsidRDefault="00DD269F" w:rsidP="008E1959">
      <w:pPr>
        <w:jc w:val="both"/>
        <w:rPr>
          <w:b/>
          <w:sz w:val="24"/>
          <w:szCs w:val="24"/>
        </w:rPr>
      </w:pPr>
    </w:p>
    <w:p w:rsidR="00975AD0" w:rsidRDefault="00975AD0" w:rsidP="00975A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Информационное сообщение</w:t>
      </w:r>
    </w:p>
    <w:p w:rsidR="00975AD0" w:rsidRPr="009F535C" w:rsidRDefault="00975AD0" w:rsidP="00975A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итогах </w:t>
      </w:r>
      <w:r w:rsidRPr="009F535C">
        <w:rPr>
          <w:b/>
          <w:sz w:val="24"/>
          <w:szCs w:val="24"/>
        </w:rPr>
        <w:t>аукциона по приватизации  муниципального имущества</w:t>
      </w:r>
    </w:p>
    <w:p w:rsidR="00975AD0" w:rsidRPr="009F535C" w:rsidRDefault="00975AD0" w:rsidP="00975AD0">
      <w:pPr>
        <w:jc w:val="center"/>
        <w:rPr>
          <w:b/>
          <w:sz w:val="24"/>
          <w:szCs w:val="24"/>
        </w:rPr>
      </w:pPr>
      <w:r w:rsidRPr="009F535C">
        <w:rPr>
          <w:b/>
          <w:sz w:val="24"/>
          <w:szCs w:val="24"/>
        </w:rPr>
        <w:t xml:space="preserve"> Юрюзанского городского поселения </w:t>
      </w:r>
    </w:p>
    <w:p w:rsidR="00975AD0" w:rsidRDefault="00975AD0" w:rsidP="00975AD0">
      <w:pPr>
        <w:jc w:val="center"/>
        <w:rPr>
          <w:rFonts w:ascii="Arial" w:hAnsi="Arial" w:cs="Arial"/>
        </w:rPr>
      </w:pPr>
    </w:p>
    <w:p w:rsidR="00975AD0" w:rsidRDefault="00975AD0" w:rsidP="00975A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13BE9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Pr="00975AD0">
        <w:rPr>
          <w:sz w:val="24"/>
          <w:szCs w:val="24"/>
        </w:rPr>
        <w:t xml:space="preserve">В целях </w:t>
      </w:r>
      <w:proofErr w:type="gramStart"/>
      <w:r w:rsidRPr="00975AD0">
        <w:rPr>
          <w:sz w:val="24"/>
          <w:szCs w:val="24"/>
        </w:rPr>
        <w:t>исполнения прогнозного плана приватизации муниципального имущества муниципального образования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Юрюзанское</w:t>
      </w:r>
      <w:proofErr w:type="spellEnd"/>
      <w:r>
        <w:rPr>
          <w:sz w:val="24"/>
          <w:szCs w:val="24"/>
        </w:rPr>
        <w:t xml:space="preserve"> городское поселение на 20</w:t>
      </w:r>
      <w:r w:rsidR="002902CF">
        <w:rPr>
          <w:sz w:val="24"/>
          <w:szCs w:val="24"/>
        </w:rPr>
        <w:t>20</w:t>
      </w:r>
      <w:r w:rsidR="00C63520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, </w:t>
      </w:r>
      <w:r w:rsidR="00F43B53">
        <w:rPr>
          <w:sz w:val="24"/>
          <w:szCs w:val="24"/>
        </w:rPr>
        <w:t>1</w:t>
      </w:r>
      <w:r w:rsidR="002C0ECA">
        <w:rPr>
          <w:sz w:val="24"/>
          <w:szCs w:val="24"/>
        </w:rPr>
        <w:t>8</w:t>
      </w:r>
      <w:r w:rsidR="00F43B53">
        <w:rPr>
          <w:sz w:val="24"/>
          <w:szCs w:val="24"/>
        </w:rPr>
        <w:t xml:space="preserve"> </w:t>
      </w:r>
      <w:r w:rsidR="002C0ECA">
        <w:rPr>
          <w:sz w:val="24"/>
          <w:szCs w:val="24"/>
        </w:rPr>
        <w:t xml:space="preserve">августа </w:t>
      </w:r>
      <w:r w:rsidR="00913BE9">
        <w:rPr>
          <w:sz w:val="24"/>
          <w:szCs w:val="24"/>
        </w:rPr>
        <w:t>20</w:t>
      </w:r>
      <w:r w:rsidR="002C0ECA">
        <w:rPr>
          <w:sz w:val="24"/>
          <w:szCs w:val="24"/>
        </w:rPr>
        <w:t>20</w:t>
      </w:r>
      <w:r w:rsidR="00913BE9">
        <w:rPr>
          <w:sz w:val="24"/>
          <w:szCs w:val="24"/>
        </w:rPr>
        <w:t xml:space="preserve"> г.</w:t>
      </w:r>
      <w:r w:rsidR="000A2D4A">
        <w:rPr>
          <w:sz w:val="24"/>
          <w:szCs w:val="24"/>
        </w:rPr>
        <w:t xml:space="preserve"> </w:t>
      </w:r>
      <w:r w:rsidR="002C0ECA">
        <w:rPr>
          <w:sz w:val="24"/>
          <w:szCs w:val="24"/>
        </w:rPr>
        <w:t xml:space="preserve">был объявлен аукцион </w:t>
      </w:r>
      <w:r w:rsidR="00913BE9" w:rsidRPr="00913BE9">
        <w:rPr>
          <w:sz w:val="24"/>
          <w:szCs w:val="24"/>
        </w:rPr>
        <w:t>по приватизации  муниципального имущества</w:t>
      </w:r>
      <w:r w:rsidR="00913BE9">
        <w:rPr>
          <w:sz w:val="24"/>
          <w:szCs w:val="24"/>
        </w:rPr>
        <w:t>:</w:t>
      </w:r>
    </w:p>
    <w:p w:rsidR="00913BE9" w:rsidRPr="009F535C" w:rsidRDefault="00913BE9" w:rsidP="00913BE9">
      <w:pPr>
        <w:jc w:val="both"/>
        <w:rPr>
          <w:b/>
          <w:sz w:val="24"/>
          <w:szCs w:val="24"/>
        </w:rPr>
      </w:pPr>
      <w:r w:rsidRPr="009F535C">
        <w:rPr>
          <w:b/>
          <w:sz w:val="24"/>
          <w:szCs w:val="24"/>
        </w:rPr>
        <w:t>Объект аукциона:</w:t>
      </w:r>
    </w:p>
    <w:tbl>
      <w:tblPr>
        <w:tblW w:w="9073" w:type="dxa"/>
        <w:tblCellSpacing w:w="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5326"/>
        <w:gridCol w:w="3119"/>
      </w:tblGrid>
      <w:tr w:rsidR="00913BE9" w:rsidRPr="009F535C" w:rsidTr="00913BE9">
        <w:trPr>
          <w:trHeight w:val="1074"/>
          <w:tblCellSpacing w:w="0" w:type="dxa"/>
        </w:trPr>
        <w:tc>
          <w:tcPr>
            <w:tcW w:w="628" w:type="dxa"/>
            <w:vAlign w:val="center"/>
            <w:hideMark/>
          </w:tcPr>
          <w:p w:rsidR="00913BE9" w:rsidRPr="009F535C" w:rsidRDefault="00913BE9" w:rsidP="00A00923">
            <w:pPr>
              <w:ind w:hanging="15"/>
              <w:jc w:val="center"/>
              <w:rPr>
                <w:sz w:val="24"/>
                <w:szCs w:val="24"/>
              </w:rPr>
            </w:pPr>
            <w:r w:rsidRPr="009F535C">
              <w:rPr>
                <w:sz w:val="24"/>
                <w:szCs w:val="24"/>
              </w:rPr>
              <w:t>  №</w:t>
            </w:r>
          </w:p>
          <w:p w:rsidR="00913BE9" w:rsidRPr="009F535C" w:rsidRDefault="00913BE9" w:rsidP="00A00923">
            <w:pPr>
              <w:ind w:hanging="15"/>
              <w:jc w:val="center"/>
              <w:rPr>
                <w:sz w:val="24"/>
                <w:szCs w:val="24"/>
              </w:rPr>
            </w:pPr>
            <w:r w:rsidRPr="009F535C">
              <w:rPr>
                <w:sz w:val="24"/>
                <w:szCs w:val="24"/>
              </w:rPr>
              <w:t>лота</w:t>
            </w:r>
          </w:p>
        </w:tc>
        <w:tc>
          <w:tcPr>
            <w:tcW w:w="5326" w:type="dxa"/>
            <w:vAlign w:val="center"/>
            <w:hideMark/>
          </w:tcPr>
          <w:p w:rsidR="00913BE9" w:rsidRPr="009F535C" w:rsidRDefault="00913BE9" w:rsidP="00A00923">
            <w:pPr>
              <w:ind w:left="81" w:right="171" w:firstLine="81"/>
              <w:jc w:val="center"/>
              <w:rPr>
                <w:sz w:val="24"/>
                <w:szCs w:val="24"/>
              </w:rPr>
            </w:pPr>
            <w:r w:rsidRPr="009F535C">
              <w:rPr>
                <w:sz w:val="24"/>
                <w:szCs w:val="24"/>
              </w:rPr>
              <w:t>Наименование объекта, адрес, вид разрешенного использования</w:t>
            </w:r>
          </w:p>
        </w:tc>
        <w:tc>
          <w:tcPr>
            <w:tcW w:w="3119" w:type="dxa"/>
            <w:vAlign w:val="center"/>
            <w:hideMark/>
          </w:tcPr>
          <w:p w:rsidR="00913BE9" w:rsidRPr="009F535C" w:rsidRDefault="00913BE9" w:rsidP="00A00923">
            <w:pPr>
              <w:ind w:left="81" w:right="87"/>
              <w:jc w:val="center"/>
              <w:rPr>
                <w:sz w:val="24"/>
                <w:szCs w:val="24"/>
              </w:rPr>
            </w:pPr>
            <w:r w:rsidRPr="009F535C">
              <w:rPr>
                <w:sz w:val="24"/>
                <w:szCs w:val="24"/>
              </w:rPr>
              <w:t>Начальная цена объекта без учета НДС, /руб./</w:t>
            </w:r>
          </w:p>
        </w:tc>
      </w:tr>
      <w:tr w:rsidR="00913BE9" w:rsidRPr="009F535C" w:rsidTr="00F43B53">
        <w:trPr>
          <w:trHeight w:val="1417"/>
          <w:tblCellSpacing w:w="0" w:type="dxa"/>
        </w:trPr>
        <w:tc>
          <w:tcPr>
            <w:tcW w:w="628" w:type="dxa"/>
            <w:hideMark/>
          </w:tcPr>
          <w:p w:rsidR="00913BE9" w:rsidRPr="009F535C" w:rsidRDefault="00913BE9" w:rsidP="00A00923">
            <w:pPr>
              <w:ind w:hanging="15"/>
              <w:jc w:val="center"/>
              <w:rPr>
                <w:sz w:val="24"/>
                <w:szCs w:val="24"/>
              </w:rPr>
            </w:pPr>
            <w:r w:rsidRPr="009F535C">
              <w:rPr>
                <w:sz w:val="24"/>
                <w:szCs w:val="24"/>
              </w:rPr>
              <w:t>1.</w:t>
            </w:r>
          </w:p>
        </w:tc>
        <w:tc>
          <w:tcPr>
            <w:tcW w:w="5326" w:type="dxa"/>
            <w:vAlign w:val="center"/>
          </w:tcPr>
          <w:p w:rsidR="00913BE9" w:rsidRPr="002C0ECA" w:rsidRDefault="00F43B53" w:rsidP="002C0ECA">
            <w:pPr>
              <w:pStyle w:val="a4"/>
              <w:widowControl w:val="0"/>
              <w:autoSpaceDE w:val="0"/>
              <w:autoSpaceDN w:val="0"/>
              <w:adjustRightInd w:val="0"/>
              <w:spacing w:before="120"/>
              <w:ind w:left="71" w:right="13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2C0ECA" w:rsidRPr="002C0ECA">
              <w:rPr>
                <w:sz w:val="18"/>
                <w:szCs w:val="18"/>
              </w:rPr>
              <w:t xml:space="preserve">Автомобиль ГАЗ-31105, Идентификационный номер (VIN): </w:t>
            </w:r>
            <w:proofErr w:type="gramStart"/>
            <w:r w:rsidR="002C0ECA" w:rsidRPr="002C0ECA">
              <w:rPr>
                <w:sz w:val="18"/>
                <w:szCs w:val="18"/>
              </w:rPr>
              <w:t>ХТН31105051267201, год изготовления: 2005, номер двигателя: *40620D*43199363*, рама (шасси): отсутствует, кузов: 31105050055891, цвет: буран, государственный регистрационный знак:</w:t>
            </w:r>
            <w:proofErr w:type="gramEnd"/>
            <w:r w:rsidR="002C0ECA" w:rsidRPr="002C0ECA">
              <w:rPr>
                <w:sz w:val="18"/>
                <w:szCs w:val="18"/>
              </w:rPr>
              <w:t xml:space="preserve"> Н170НВ174 </w:t>
            </w:r>
            <w:r w:rsidRPr="002C0E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913BE9" w:rsidRPr="002C0ECA" w:rsidRDefault="002C0ECA" w:rsidP="002C0ECA">
            <w:pPr>
              <w:pStyle w:val="a4"/>
              <w:widowControl w:val="0"/>
              <w:autoSpaceDE w:val="0"/>
              <w:autoSpaceDN w:val="0"/>
              <w:adjustRightInd w:val="0"/>
              <w:spacing w:before="120"/>
              <w:ind w:left="71" w:right="132"/>
              <w:jc w:val="both"/>
              <w:rPr>
                <w:sz w:val="18"/>
                <w:szCs w:val="18"/>
              </w:rPr>
            </w:pPr>
            <w:r w:rsidRPr="002C0ECA">
              <w:rPr>
                <w:sz w:val="18"/>
                <w:szCs w:val="18"/>
              </w:rPr>
              <w:t>20 970 руб. (двадцать тысяч девятьсот семьдесят) рублей 00 копеек без учета НДС</w:t>
            </w:r>
            <w:r w:rsidRPr="002C0ECA">
              <w:rPr>
                <w:sz w:val="18"/>
                <w:szCs w:val="18"/>
              </w:rPr>
              <w:t xml:space="preserve"> </w:t>
            </w:r>
          </w:p>
        </w:tc>
      </w:tr>
    </w:tbl>
    <w:p w:rsidR="00913BE9" w:rsidRDefault="00913BE9" w:rsidP="00975AD0">
      <w:pPr>
        <w:jc w:val="both"/>
        <w:rPr>
          <w:b/>
          <w:sz w:val="24"/>
          <w:szCs w:val="24"/>
        </w:rPr>
      </w:pPr>
    </w:p>
    <w:p w:rsidR="002C0ECA" w:rsidRDefault="000A2D4A" w:rsidP="00F63C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C0ECA">
        <w:rPr>
          <w:sz w:val="24"/>
          <w:szCs w:val="24"/>
        </w:rPr>
        <w:t>До окончания срока подачи заявок на участие в открытом аукционе по лоту № 1 заявки не поступили. Аукцион признан несостоявшимся ввиду отсутствия заявок на участие в аукционе.</w:t>
      </w:r>
    </w:p>
    <w:p w:rsidR="002C0ECA" w:rsidRDefault="002C0ECA" w:rsidP="00F63CC1">
      <w:pPr>
        <w:jc w:val="both"/>
        <w:rPr>
          <w:sz w:val="24"/>
          <w:szCs w:val="24"/>
        </w:rPr>
      </w:pPr>
      <w:bookmarkStart w:id="0" w:name="_GoBack"/>
      <w:bookmarkEnd w:id="0"/>
    </w:p>
    <w:sectPr w:rsidR="002C0ECA" w:rsidSect="00714957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3F"/>
    <w:rsid w:val="00014974"/>
    <w:rsid w:val="00075FF5"/>
    <w:rsid w:val="00091C89"/>
    <w:rsid w:val="000A2D4A"/>
    <w:rsid w:val="00106DD8"/>
    <w:rsid w:val="002422EA"/>
    <w:rsid w:val="002768D1"/>
    <w:rsid w:val="0028388C"/>
    <w:rsid w:val="002902CF"/>
    <w:rsid w:val="002C0ECA"/>
    <w:rsid w:val="00351719"/>
    <w:rsid w:val="00355095"/>
    <w:rsid w:val="0035530E"/>
    <w:rsid w:val="003E66B1"/>
    <w:rsid w:val="00566435"/>
    <w:rsid w:val="00590C83"/>
    <w:rsid w:val="00623AF9"/>
    <w:rsid w:val="00644CCA"/>
    <w:rsid w:val="006A3A9A"/>
    <w:rsid w:val="00714957"/>
    <w:rsid w:val="008C596C"/>
    <w:rsid w:val="008E1959"/>
    <w:rsid w:val="00913BE9"/>
    <w:rsid w:val="009624FD"/>
    <w:rsid w:val="00975AD0"/>
    <w:rsid w:val="009F535C"/>
    <w:rsid w:val="00B014BC"/>
    <w:rsid w:val="00B06EEE"/>
    <w:rsid w:val="00BD38AF"/>
    <w:rsid w:val="00C63520"/>
    <w:rsid w:val="00C63E8C"/>
    <w:rsid w:val="00C87DC1"/>
    <w:rsid w:val="00DD269F"/>
    <w:rsid w:val="00DF5BFD"/>
    <w:rsid w:val="00E03601"/>
    <w:rsid w:val="00F1463F"/>
    <w:rsid w:val="00F43B53"/>
    <w:rsid w:val="00F625D5"/>
    <w:rsid w:val="00F6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1463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1463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1463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1463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AD62B-CAD9-4A3F-A3C0-ADE86EC56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Юрий</cp:lastModifiedBy>
  <cp:revision>7</cp:revision>
  <cp:lastPrinted>2019-10-10T08:37:00Z</cp:lastPrinted>
  <dcterms:created xsi:type="dcterms:W3CDTF">2019-10-10T06:45:00Z</dcterms:created>
  <dcterms:modified xsi:type="dcterms:W3CDTF">2020-09-29T10:55:00Z</dcterms:modified>
</cp:coreProperties>
</file>